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(727)345-47-04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9E7D3C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="000820ED"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9E7D3C" w:rsidRPr="00A843D1" w:rsidRDefault="009E7D3C" w:rsidP="0008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 w:rsidR="00A843D1"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A357EC" w:rsidRPr="0049590A" w:rsidRDefault="005347BD" w:rsidP="0049590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  <w:lang w:val="en-US"/>
        </w:rPr>
        <w:t>t</w:t>
      </w:r>
      <w:bookmarkStart w:id="0" w:name="_GoBack"/>
      <w:bookmarkEnd w:id="0"/>
      <w:r w:rsidR="0049590A" w:rsidRPr="0049590A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begin"/>
      </w:r>
      <w:r w:rsidR="0049590A" w:rsidRPr="005347BD">
        <w:rPr>
          <w:rFonts w:ascii="Century Gothic" w:eastAsia="Century Gothic" w:hAnsi="Century Gothic" w:cs="Century Gothic"/>
          <w:b/>
          <w:sz w:val="28"/>
          <w:szCs w:val="28"/>
        </w:rPr>
        <w:instrText xml:space="preserve"> </w:instrText>
      </w:r>
      <w:r w:rsidR="0049590A" w:rsidRPr="0049590A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>HYPERLINK</w:instrText>
      </w:r>
      <w:r w:rsidR="0049590A" w:rsidRPr="005347BD">
        <w:rPr>
          <w:rFonts w:ascii="Century Gothic" w:eastAsia="Century Gothic" w:hAnsi="Century Gothic" w:cs="Century Gothic"/>
          <w:b/>
          <w:sz w:val="28"/>
          <w:szCs w:val="28"/>
        </w:rPr>
        <w:instrText xml:space="preserve"> "</w:instrText>
      </w:r>
      <w:r w:rsidR="0049590A" w:rsidRPr="0049590A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>mailto</w:instrText>
      </w:r>
      <w:r w:rsidR="0049590A" w:rsidRPr="005347BD">
        <w:rPr>
          <w:rFonts w:ascii="Century Gothic" w:eastAsia="Century Gothic" w:hAnsi="Century Gothic" w:cs="Century Gothic"/>
          <w:b/>
          <w:sz w:val="28"/>
          <w:szCs w:val="28"/>
        </w:rPr>
        <w:instrText>:</w:instrText>
      </w:r>
      <w:r w:rsidR="0049590A" w:rsidRPr="0049590A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>fat</w:instrText>
      </w:r>
      <w:r w:rsidR="0049590A" w:rsidRPr="0049590A">
        <w:rPr>
          <w:rFonts w:ascii="Century Gothic" w:eastAsia="Century Gothic" w:hAnsi="Century Gothic" w:cs="Century Gothic"/>
          <w:b/>
          <w:sz w:val="28"/>
          <w:szCs w:val="28"/>
        </w:rPr>
        <w:instrText>@nt-rt.ru</w:instrText>
      </w:r>
      <w:r w:rsidR="0049590A" w:rsidRPr="005347BD">
        <w:rPr>
          <w:rFonts w:ascii="Century Gothic" w:eastAsia="Century Gothic" w:hAnsi="Century Gothic" w:cs="Century Gothic"/>
          <w:b/>
          <w:sz w:val="28"/>
          <w:szCs w:val="28"/>
        </w:rPr>
        <w:instrText xml:space="preserve">" </w:instrText>
      </w:r>
      <w:r w:rsidR="0049590A" w:rsidRPr="0049590A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separate"/>
      </w:r>
      <w:r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  <w:t>im</w:t>
      </w:r>
      <w:r w:rsidR="0049590A" w:rsidRPr="0049590A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</w:rPr>
        <w:t>@nt-rt.ru</w:t>
      </w:r>
      <w:r w:rsidR="0049590A" w:rsidRPr="0049590A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end"/>
      </w:r>
      <w:r w:rsidR="009E7D3C" w:rsidRPr="0049590A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49590A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  <w:r>
        <w:rPr>
          <w:rFonts w:ascii="Arial" w:eastAsia="Arial" w:hAnsi="Arial" w:cs="Arial"/>
          <w:b/>
          <w:color w:val="C00000"/>
          <w:sz w:val="40"/>
          <w:szCs w:val="40"/>
        </w:rPr>
        <w:t xml:space="preserve"> </w:t>
      </w:r>
      <w:r w:rsidR="0049590A">
        <w:rPr>
          <w:rFonts w:ascii="Arial" w:eastAsia="Arial" w:hAnsi="Arial" w:cs="Arial"/>
          <w:b/>
          <w:sz w:val="40"/>
          <w:szCs w:val="40"/>
        </w:rPr>
        <w:t xml:space="preserve">ГК АЛЮМИНИЕВЫЙ </w:t>
      </w:r>
      <w:r w:rsidR="005347BD">
        <w:rPr>
          <w:rFonts w:ascii="Arial" w:eastAsia="Arial" w:hAnsi="Arial" w:cs="Arial"/>
          <w:b/>
          <w:sz w:val="40"/>
          <w:szCs w:val="40"/>
        </w:rPr>
        <w:t>ЛИСТ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820ED"/>
    <w:rsid w:val="0033775C"/>
    <w:rsid w:val="0049590A"/>
    <w:rsid w:val="005347BD"/>
    <w:rsid w:val="007B461E"/>
    <w:rsid w:val="009E7D3C"/>
    <w:rsid w:val="00A357EC"/>
    <w:rsid w:val="00A843D1"/>
    <w:rsid w:val="00C3066D"/>
    <w:rsid w:val="00CF3E8D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ГК АЛЮМИНИЕВЫЙ ФИТИНГ || Опросный лист для выбора цветного металлопроката. Бланк заказа на алюминиевые фитинги, заглушки, втулки, тройники. Продажа продукции производства завода-изготовителя Москва. Дилер ГКНТ. Поставка Россия, СНГ.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ГК АЛЮМИНИЕВЫЙ ЛИСТ || Опросный лист для выбора цветного металлопроката. Бланк заказа на листы алюминиевые гладкие, композитные, перфорированные, рифленые. Продажа продукции производства завода-изготовителя Москва. Дилер ГКНТ. Поставка Россия, СНГ.</dc:title>
  <dc:subject>ГК АЛЮМИНИЕВЫЙ ЛИСТ || Опросный лист для выбора цветного металлопроката. Бланк заказа на листы алюминиевые гладкие, композитные, перфорированные, рифленые. Продажа продукции производства завода-изготовителя Москва. Дилер ГКНТ. Поставка Россия, СНГ.</dc:subject>
  <dc:creator>https://alumlist.nt-rt.ru/</dc:creator>
  <cp:lastModifiedBy>Home</cp:lastModifiedBy>
  <cp:revision>13</cp:revision>
  <dcterms:created xsi:type="dcterms:W3CDTF">2022-11-04T14:47:00Z</dcterms:created>
  <dcterms:modified xsi:type="dcterms:W3CDTF">2024-10-30T18:23:00Z</dcterms:modified>
</cp:coreProperties>
</file>